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D62" w:rsidRDefault="00D77D62" w:rsidP="008A0D6C">
      <w:pPr>
        <w:pStyle w:val="Titel"/>
        <w:rPr>
          <w:noProof/>
          <w:color w:val="000000"/>
          <w:sz w:val="18"/>
          <w:szCs w:val="18"/>
        </w:rPr>
      </w:pPr>
      <w:r>
        <w:tab/>
      </w:r>
      <w:r>
        <w:tab/>
      </w:r>
      <w:r>
        <w:tab/>
      </w:r>
      <w:r>
        <w:tab/>
      </w:r>
      <w:r>
        <w:tab/>
      </w:r>
      <w:r>
        <w:tab/>
      </w:r>
      <w:r>
        <w:tab/>
      </w:r>
      <w:r>
        <w:tab/>
      </w:r>
      <w:r>
        <w:tab/>
      </w:r>
    </w:p>
    <w:p w:rsidR="00D77D62" w:rsidRDefault="00D77D62" w:rsidP="00CE7A96">
      <w:pPr>
        <w:pStyle w:val="StandardWeb"/>
        <w:tabs>
          <w:tab w:val="left" w:pos="1755"/>
        </w:tabs>
        <w:rPr>
          <w:rFonts w:ascii="Arial" w:hAnsi="Arial" w:cs="Arial"/>
          <w:noProof/>
          <w:color w:val="000000"/>
          <w:sz w:val="18"/>
          <w:szCs w:val="18"/>
        </w:rPr>
      </w:pPr>
      <w:r>
        <w:rPr>
          <w:rFonts w:ascii="Arial" w:hAnsi="Arial" w:cs="Arial"/>
          <w:noProof/>
          <w:color w:val="000000"/>
          <w:sz w:val="18"/>
          <w:szCs w:val="18"/>
        </w:rPr>
        <w:tab/>
      </w:r>
      <w:r>
        <w:rPr>
          <w:rFonts w:ascii="Arial" w:hAnsi="Arial" w:cs="Arial"/>
          <w:noProof/>
          <w:color w:val="000000"/>
          <w:sz w:val="18"/>
          <w:szCs w:val="18"/>
        </w:rPr>
        <w:tab/>
      </w:r>
      <w:r>
        <w:rPr>
          <w:rFonts w:ascii="Arial" w:hAnsi="Arial" w:cs="Arial"/>
          <w:noProof/>
          <w:color w:val="000000"/>
          <w:sz w:val="18"/>
          <w:szCs w:val="18"/>
        </w:rPr>
        <w:tab/>
      </w:r>
      <w:r>
        <w:rPr>
          <w:rFonts w:ascii="Arial" w:hAnsi="Arial" w:cs="Arial"/>
          <w:noProof/>
          <w:color w:val="000000"/>
          <w:sz w:val="18"/>
          <w:szCs w:val="18"/>
        </w:rPr>
        <w:tab/>
      </w:r>
      <w:r>
        <w:rPr>
          <w:rFonts w:ascii="Arial" w:hAnsi="Arial" w:cs="Arial"/>
          <w:noProof/>
          <w:color w:val="000000"/>
          <w:sz w:val="18"/>
          <w:szCs w:val="18"/>
        </w:rPr>
        <w:tab/>
      </w:r>
      <w:r>
        <w:rPr>
          <w:rFonts w:ascii="Arial" w:hAnsi="Arial" w:cs="Arial"/>
          <w:noProof/>
          <w:color w:val="000000"/>
          <w:sz w:val="18"/>
          <w:szCs w:val="18"/>
        </w:rPr>
        <w:tab/>
      </w:r>
      <w:r>
        <w:rPr>
          <w:rFonts w:ascii="Arial" w:hAnsi="Arial" w:cs="Arial"/>
          <w:noProof/>
          <w:color w:val="000000"/>
          <w:sz w:val="18"/>
          <w:szCs w:val="18"/>
        </w:rPr>
        <w:tab/>
      </w:r>
      <w:r w:rsidR="00CE4100">
        <w:rPr>
          <w:rFonts w:ascii="Arial" w:hAnsi="Arial" w:cs="Arial"/>
          <w:noProof/>
          <w:color w:val="000000"/>
          <w:sz w:val="18"/>
          <w:szCs w:val="18"/>
        </w:rPr>
        <w:drawing>
          <wp:anchor distT="0" distB="0" distL="114300" distR="114300" simplePos="0" relativeHeight="251658240" behindDoc="0" locked="0" layoutInCell="1" allowOverlap="1">
            <wp:simplePos x="2009775" y="1343025"/>
            <wp:positionH relativeFrom="margin">
              <wp:align>right</wp:align>
            </wp:positionH>
            <wp:positionV relativeFrom="margin">
              <wp:align>top</wp:align>
            </wp:positionV>
            <wp:extent cx="2878455" cy="10083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kmas-Logo_RK-Nord_cmyk.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78455" cy="1008380"/>
                    </a:xfrm>
                    <a:prstGeom prst="rect">
                      <a:avLst/>
                    </a:prstGeom>
                  </pic:spPr>
                </pic:pic>
              </a:graphicData>
            </a:graphic>
          </wp:anchor>
        </w:drawing>
      </w:r>
    </w:p>
    <w:p w:rsidR="00F71BEB" w:rsidRDefault="00D77D62" w:rsidP="00244D4D">
      <w:pPr>
        <w:pStyle w:val="StandardWeb"/>
        <w:tabs>
          <w:tab w:val="left" w:pos="1755"/>
        </w:tabs>
        <w:outlineLvl w:val="0"/>
        <w:rPr>
          <w:rFonts w:ascii="Arial" w:hAnsi="Arial" w:cs="Arial"/>
          <w:b/>
          <w:color w:val="7F7F7F"/>
          <w:sz w:val="40"/>
          <w:szCs w:val="40"/>
        </w:rPr>
      </w:pPr>
      <w:r>
        <w:rPr>
          <w:rFonts w:ascii="Arial" w:hAnsi="Arial" w:cs="Arial"/>
          <w:b/>
          <w:color w:val="7F7F7F"/>
          <w:sz w:val="40"/>
          <w:szCs w:val="40"/>
        </w:rPr>
        <w:t>PRESSEMITTEILUNG</w:t>
      </w:r>
    </w:p>
    <w:p w:rsidR="00FE64AD" w:rsidRDefault="00F71BEB" w:rsidP="00FE64AD">
      <w:pPr>
        <w:pStyle w:val="StandardWeb"/>
        <w:tabs>
          <w:tab w:val="left" w:pos="1755"/>
        </w:tabs>
        <w:outlineLvl w:val="0"/>
        <w:rPr>
          <w:rFonts w:ascii="Arial" w:hAnsi="Arial" w:cs="Arial"/>
          <w:b/>
          <w:color w:val="4B4B4B"/>
          <w:sz w:val="20"/>
          <w:szCs w:val="20"/>
        </w:rPr>
      </w:pPr>
      <w:r>
        <w:rPr>
          <w:rFonts w:ascii="Arial" w:hAnsi="Arial" w:cs="Arial"/>
          <w:b/>
          <w:color w:val="7F7F7F"/>
          <w:sz w:val="40"/>
          <w:szCs w:val="40"/>
        </w:rPr>
        <w:t>Mitarbei</w:t>
      </w:r>
      <w:r w:rsidR="00577738">
        <w:rPr>
          <w:rFonts w:ascii="Arial" w:hAnsi="Arial" w:cs="Arial"/>
          <w:b/>
          <w:color w:val="7F7F7F"/>
          <w:sz w:val="40"/>
          <w:szCs w:val="40"/>
        </w:rPr>
        <w:t>terseite Regionalkommission Nord</w:t>
      </w:r>
      <w:r w:rsidR="00D77D62">
        <w:rPr>
          <w:rFonts w:ascii="Arial" w:hAnsi="Arial" w:cs="Arial"/>
          <w:b/>
          <w:color w:val="4B4B4B"/>
          <w:sz w:val="36"/>
          <w:szCs w:val="36"/>
        </w:rPr>
        <w:tab/>
      </w:r>
      <w:r w:rsidR="00D77D62">
        <w:rPr>
          <w:rFonts w:ascii="Arial" w:hAnsi="Arial" w:cs="Arial"/>
          <w:b/>
          <w:color w:val="4B4B4B"/>
          <w:sz w:val="20"/>
          <w:szCs w:val="20"/>
        </w:rPr>
        <w:tab/>
      </w:r>
      <w:r w:rsidR="00D77D62">
        <w:rPr>
          <w:rFonts w:ascii="Arial" w:hAnsi="Arial" w:cs="Arial"/>
          <w:b/>
          <w:color w:val="4B4B4B"/>
          <w:sz w:val="20"/>
          <w:szCs w:val="20"/>
        </w:rPr>
        <w:tab/>
      </w:r>
      <w:r w:rsidR="00FE64AD">
        <w:rPr>
          <w:rFonts w:ascii="Arial" w:hAnsi="Arial" w:cs="Arial"/>
          <w:b/>
          <w:color w:val="4B4B4B"/>
          <w:sz w:val="20"/>
          <w:szCs w:val="20"/>
        </w:rPr>
        <w:tab/>
      </w:r>
      <w:r w:rsidR="00FE64AD">
        <w:rPr>
          <w:rFonts w:ascii="Arial" w:hAnsi="Arial" w:cs="Arial"/>
          <w:b/>
          <w:color w:val="4B4B4B"/>
          <w:sz w:val="20"/>
          <w:szCs w:val="20"/>
        </w:rPr>
        <w:tab/>
      </w:r>
      <w:r w:rsidR="00FE64AD">
        <w:rPr>
          <w:rFonts w:ascii="Arial" w:hAnsi="Arial" w:cs="Arial"/>
          <w:b/>
          <w:color w:val="4B4B4B"/>
          <w:sz w:val="20"/>
          <w:szCs w:val="20"/>
        </w:rPr>
        <w:tab/>
      </w:r>
      <w:r w:rsidR="00FE64AD">
        <w:rPr>
          <w:rFonts w:ascii="Arial" w:hAnsi="Arial" w:cs="Arial"/>
          <w:b/>
          <w:color w:val="4B4B4B"/>
          <w:sz w:val="20"/>
          <w:szCs w:val="20"/>
        </w:rPr>
        <w:tab/>
      </w:r>
      <w:r w:rsidR="00FE64AD">
        <w:rPr>
          <w:rFonts w:ascii="Arial" w:hAnsi="Arial" w:cs="Arial"/>
          <w:b/>
          <w:color w:val="4B4B4B"/>
          <w:sz w:val="20"/>
          <w:szCs w:val="20"/>
        </w:rPr>
        <w:tab/>
      </w:r>
      <w:r w:rsidR="00FE64AD">
        <w:rPr>
          <w:rFonts w:ascii="Arial" w:hAnsi="Arial" w:cs="Arial"/>
          <w:b/>
          <w:color w:val="4B4B4B"/>
          <w:sz w:val="20"/>
          <w:szCs w:val="20"/>
        </w:rPr>
        <w:tab/>
      </w:r>
      <w:r w:rsidR="00FE64AD">
        <w:rPr>
          <w:rFonts w:ascii="Arial" w:hAnsi="Arial" w:cs="Arial"/>
          <w:b/>
          <w:color w:val="4B4B4B"/>
          <w:sz w:val="20"/>
          <w:szCs w:val="20"/>
        </w:rPr>
        <w:tab/>
      </w:r>
    </w:p>
    <w:p w:rsidR="00D77D62" w:rsidRPr="00A432ED" w:rsidRDefault="00FE64AD" w:rsidP="00FE64AD">
      <w:pPr>
        <w:pStyle w:val="StandardWeb"/>
        <w:tabs>
          <w:tab w:val="left" w:pos="1755"/>
        </w:tabs>
        <w:outlineLvl w:val="0"/>
        <w:rPr>
          <w:rFonts w:ascii="Arial" w:hAnsi="Arial" w:cs="Arial"/>
          <w:b/>
          <w:bCs/>
          <w:color w:val="000000"/>
        </w:rPr>
      </w:pPr>
      <w:r>
        <w:rPr>
          <w:rFonts w:ascii="Arial" w:hAnsi="Arial" w:cs="Arial"/>
          <w:b/>
          <w:color w:val="4B4B4B"/>
          <w:sz w:val="20"/>
          <w:szCs w:val="20"/>
        </w:rPr>
        <w:tab/>
      </w:r>
      <w:r>
        <w:rPr>
          <w:rFonts w:ascii="Arial" w:hAnsi="Arial" w:cs="Arial"/>
          <w:b/>
          <w:color w:val="4B4B4B"/>
          <w:sz w:val="20"/>
          <w:szCs w:val="20"/>
        </w:rPr>
        <w:tab/>
      </w:r>
      <w:r>
        <w:rPr>
          <w:rFonts w:ascii="Arial" w:hAnsi="Arial" w:cs="Arial"/>
          <w:b/>
          <w:color w:val="4B4B4B"/>
          <w:sz w:val="20"/>
          <w:szCs w:val="20"/>
        </w:rPr>
        <w:tab/>
      </w:r>
      <w:r>
        <w:rPr>
          <w:rFonts w:ascii="Arial" w:hAnsi="Arial" w:cs="Arial"/>
          <w:b/>
          <w:color w:val="4B4B4B"/>
          <w:sz w:val="20"/>
          <w:szCs w:val="20"/>
        </w:rPr>
        <w:tab/>
      </w:r>
      <w:r>
        <w:rPr>
          <w:rFonts w:ascii="Arial" w:hAnsi="Arial" w:cs="Arial"/>
          <w:b/>
          <w:color w:val="4B4B4B"/>
          <w:sz w:val="20"/>
          <w:szCs w:val="20"/>
        </w:rPr>
        <w:tab/>
      </w:r>
      <w:r>
        <w:rPr>
          <w:rFonts w:ascii="Arial" w:hAnsi="Arial" w:cs="Arial"/>
          <w:b/>
          <w:color w:val="4B4B4B"/>
          <w:sz w:val="20"/>
          <w:szCs w:val="20"/>
        </w:rPr>
        <w:tab/>
      </w:r>
      <w:r>
        <w:rPr>
          <w:rFonts w:ascii="Arial" w:hAnsi="Arial" w:cs="Arial"/>
          <w:b/>
          <w:color w:val="4B4B4B"/>
          <w:sz w:val="20"/>
          <w:szCs w:val="20"/>
        </w:rPr>
        <w:tab/>
      </w:r>
      <w:r>
        <w:rPr>
          <w:rFonts w:ascii="Arial" w:hAnsi="Arial" w:cs="Arial"/>
          <w:b/>
          <w:color w:val="4B4B4B"/>
          <w:sz w:val="20"/>
          <w:szCs w:val="20"/>
        </w:rPr>
        <w:tab/>
      </w:r>
      <w:r w:rsidR="006C6444">
        <w:rPr>
          <w:rFonts w:ascii="Arial" w:hAnsi="Arial" w:cs="Arial"/>
          <w:color w:val="000000"/>
          <w:sz w:val="20"/>
          <w:szCs w:val="20"/>
        </w:rPr>
        <w:t xml:space="preserve">         </w:t>
      </w:r>
      <w:r w:rsidR="00CE4100">
        <w:rPr>
          <w:rFonts w:ascii="Arial" w:hAnsi="Arial" w:cs="Arial"/>
          <w:color w:val="000000"/>
          <w:sz w:val="20"/>
          <w:szCs w:val="20"/>
        </w:rPr>
        <w:tab/>
      </w:r>
      <w:r w:rsidR="00190861">
        <w:rPr>
          <w:rFonts w:ascii="Arial" w:hAnsi="Arial" w:cs="Arial"/>
          <w:color w:val="000000"/>
          <w:sz w:val="20"/>
          <w:szCs w:val="20"/>
        </w:rPr>
        <w:t xml:space="preserve">Mittwoch, </w:t>
      </w:r>
      <w:r w:rsidR="00932752">
        <w:rPr>
          <w:rFonts w:ascii="Arial" w:hAnsi="Arial" w:cs="Arial"/>
          <w:color w:val="000000"/>
          <w:sz w:val="20"/>
          <w:szCs w:val="20"/>
        </w:rPr>
        <w:t>22.06</w:t>
      </w:r>
      <w:r w:rsidR="00190861">
        <w:rPr>
          <w:rFonts w:ascii="Arial" w:hAnsi="Arial" w:cs="Arial"/>
          <w:color w:val="000000"/>
          <w:sz w:val="20"/>
          <w:szCs w:val="20"/>
        </w:rPr>
        <w:t>.2016</w:t>
      </w:r>
    </w:p>
    <w:p w:rsidR="00EF739E" w:rsidRPr="00EF739E" w:rsidRDefault="00EF739E" w:rsidP="00EF739E">
      <w:pPr>
        <w:outlineLvl w:val="0"/>
        <w:rPr>
          <w:rFonts w:ascii="Arial" w:hAnsi="Arial" w:cs="Arial"/>
          <w:b/>
          <w:color w:val="7F7F7F" w:themeColor="text1" w:themeTint="80"/>
        </w:rPr>
      </w:pPr>
      <w:r>
        <w:rPr>
          <w:rFonts w:ascii="Arial" w:hAnsi="Arial" w:cs="Arial"/>
          <w:b/>
          <w:sz w:val="36"/>
          <w:szCs w:val="36"/>
        </w:rPr>
        <w:t xml:space="preserve">Mehr Geld für Caritas-Beschäftigte </w:t>
      </w:r>
      <w:r w:rsidRPr="00071222">
        <w:rPr>
          <w:rFonts w:ascii="Arial" w:hAnsi="Arial" w:cs="Arial"/>
          <w:b/>
          <w:sz w:val="36"/>
          <w:szCs w:val="36"/>
        </w:rPr>
        <w:t>Niedersachsen und Bremen</w:t>
      </w:r>
      <w:r w:rsidRPr="00071222">
        <w:rPr>
          <w:rFonts w:ascii="Arial" w:hAnsi="Arial" w:cs="Arial"/>
          <w:b/>
          <w:color w:val="FF0000"/>
          <w:sz w:val="16"/>
          <w:szCs w:val="16"/>
        </w:rPr>
        <w:br/>
      </w:r>
      <w:r w:rsidRPr="00846649">
        <w:rPr>
          <w:rFonts w:ascii="Arial" w:hAnsi="Arial" w:cs="Arial"/>
          <w:b/>
          <w:color w:val="FF0000"/>
          <w:sz w:val="16"/>
          <w:szCs w:val="16"/>
        </w:rPr>
        <w:br/>
      </w:r>
      <w:r w:rsidRPr="00EF739E">
        <w:rPr>
          <w:rFonts w:ascii="Arial" w:hAnsi="Arial" w:cs="Arial"/>
          <w:b/>
          <w:color w:val="7F7F7F" w:themeColor="text1" w:themeTint="80"/>
        </w:rPr>
        <w:t>Regionalkommission Nord beschließt eine Entgelterhöhung von 2,4 Prozent zum 1. Juni 2016. Zeitgleich wird die Beteiligung der Caritas-Beschäftigten an der betrieblichen Altersvorsorge eingeführt.</w:t>
      </w:r>
    </w:p>
    <w:p w:rsidR="00D42D7F" w:rsidRPr="00474242" w:rsidRDefault="00EF739E" w:rsidP="00EF739E">
      <w:pPr>
        <w:overflowPunct w:val="0"/>
        <w:autoSpaceDE w:val="0"/>
        <w:autoSpaceDN w:val="0"/>
        <w:spacing w:after="240" w:line="276" w:lineRule="auto"/>
        <w:jc w:val="both"/>
        <w:rPr>
          <w:rFonts w:ascii="Arial" w:hAnsi="Arial" w:cs="Arial"/>
        </w:rPr>
      </w:pPr>
      <w:r w:rsidRPr="000961BE">
        <w:rPr>
          <w:rFonts w:ascii="Arial" w:hAnsi="Arial" w:cs="Arial"/>
          <w:color w:val="595959" w:themeColor="text1" w:themeTint="A6"/>
        </w:rPr>
        <w:br/>
      </w:r>
      <w:r w:rsidRPr="00474242">
        <w:rPr>
          <w:rFonts w:ascii="Arial" w:hAnsi="Arial" w:cs="Arial"/>
          <w:b/>
        </w:rPr>
        <w:t>Osnabrück.</w:t>
      </w:r>
      <w:r w:rsidRPr="00474242">
        <w:rPr>
          <w:rFonts w:ascii="Arial" w:hAnsi="Arial" w:cs="Arial"/>
        </w:rPr>
        <w:t xml:space="preserve"> Etwa 40.000 Caritas-Beschäftigte in Niedersachsen und Bremen erhalten rückwirkend zum 1. Juni 2016 mehr Geld. Die Lohnerhöhungen sind angelehnt an den Tarifabschluss des öffentlichen Dienstes aus dem Frühjahr. Die Regionalkommission Nord der Arbeitsrechtlichen Kommission des Deutschen Caritasverbandes hat heute in ihrer Sitzung beschlossen, in zwei Schritten die Entgelte zu erhöhen: Der erste Erhöhungsschritt um 2,4 Prozent wird zum 1. Juni 2016 </w:t>
      </w:r>
      <w:r w:rsidR="00C32D02">
        <w:rPr>
          <w:rFonts w:ascii="Arial" w:hAnsi="Arial" w:cs="Arial"/>
        </w:rPr>
        <w:t>umgesetzt</w:t>
      </w:r>
      <w:r w:rsidRPr="00474242">
        <w:rPr>
          <w:rFonts w:ascii="Arial" w:hAnsi="Arial" w:cs="Arial"/>
        </w:rPr>
        <w:t>. Der zweite Erhöhungsschritt</w:t>
      </w:r>
      <w:r w:rsidR="008A0D6C">
        <w:rPr>
          <w:rFonts w:ascii="Arial" w:hAnsi="Arial" w:cs="Arial"/>
        </w:rPr>
        <w:t xml:space="preserve"> von 2,35 Prozent</w:t>
      </w:r>
      <w:r w:rsidRPr="00474242">
        <w:rPr>
          <w:rFonts w:ascii="Arial" w:hAnsi="Arial" w:cs="Arial"/>
        </w:rPr>
        <w:t xml:space="preserve"> </w:t>
      </w:r>
      <w:r w:rsidR="00B67834" w:rsidRPr="00474242">
        <w:rPr>
          <w:rFonts w:ascii="Arial" w:hAnsi="Arial" w:cs="Arial"/>
        </w:rPr>
        <w:t xml:space="preserve">wird </w:t>
      </w:r>
      <w:r w:rsidR="00474242" w:rsidRPr="00474242">
        <w:rPr>
          <w:rFonts w:ascii="Arial" w:hAnsi="Arial" w:cs="Arial"/>
        </w:rPr>
        <w:t>zum 01.07.2017</w:t>
      </w:r>
      <w:r w:rsidR="00B67834" w:rsidRPr="00474242">
        <w:rPr>
          <w:rFonts w:ascii="Arial" w:hAnsi="Arial" w:cs="Arial"/>
        </w:rPr>
        <w:t xml:space="preserve"> nach dem Inkrafttreten der</w:t>
      </w:r>
      <w:r w:rsidRPr="00474242">
        <w:rPr>
          <w:rFonts w:ascii="Arial" w:hAnsi="Arial" w:cs="Arial"/>
        </w:rPr>
        <w:t xml:space="preserve"> neuen Entgeltordnung</w:t>
      </w:r>
      <w:r w:rsidR="00B67834" w:rsidRPr="00474242">
        <w:rPr>
          <w:rFonts w:ascii="Arial" w:hAnsi="Arial" w:cs="Arial"/>
        </w:rPr>
        <w:t xml:space="preserve"> vollzogen</w:t>
      </w:r>
      <w:r w:rsidRPr="00474242">
        <w:rPr>
          <w:rFonts w:ascii="Arial" w:hAnsi="Arial" w:cs="Arial"/>
        </w:rPr>
        <w:t>.</w:t>
      </w:r>
      <w:r w:rsidR="00071222">
        <w:rPr>
          <w:rFonts w:ascii="Arial" w:hAnsi="Arial" w:cs="Arial"/>
        </w:rPr>
        <w:t xml:space="preserve"> </w:t>
      </w:r>
      <w:r w:rsidRPr="00474242">
        <w:rPr>
          <w:rFonts w:ascii="Arial" w:hAnsi="Arial" w:cs="Arial"/>
        </w:rPr>
        <w:t xml:space="preserve">Im Gegenzug sollen sich die Caritas-Beschäftigten </w:t>
      </w:r>
      <w:r w:rsidR="00B67834" w:rsidRPr="00474242">
        <w:rPr>
          <w:rFonts w:ascii="Arial" w:hAnsi="Arial" w:cs="Arial"/>
        </w:rPr>
        <w:t>Niedersachsen und Bremen</w:t>
      </w:r>
      <w:r w:rsidRPr="00474242">
        <w:rPr>
          <w:rFonts w:ascii="Arial" w:hAnsi="Arial" w:cs="Arial"/>
        </w:rPr>
        <w:t xml:space="preserve"> ab dem 1. Juni 2016 mit 0,05 Prozent an den Beiträgen zur Kirchlichen Zusatzversorgungskasse (KZVK) beteiligen. Die Vergütung für Auszubildende erhöht sich ab 1. Juni 2016 um 35 Euro und um weitere 30 Euro</w:t>
      </w:r>
      <w:r w:rsidR="00B67834" w:rsidRPr="00474242">
        <w:rPr>
          <w:rFonts w:ascii="Arial" w:hAnsi="Arial" w:cs="Arial"/>
        </w:rPr>
        <w:t xml:space="preserve"> zum Zeitpunkt des zweiten Erhöhungsschrittes</w:t>
      </w:r>
      <w:r w:rsidRPr="00474242">
        <w:rPr>
          <w:rFonts w:ascii="Arial" w:hAnsi="Arial" w:cs="Arial"/>
        </w:rPr>
        <w:t xml:space="preserve">. </w:t>
      </w:r>
    </w:p>
    <w:p w:rsidR="00B405CE" w:rsidRPr="00FE64AD" w:rsidRDefault="00071222" w:rsidP="00071222">
      <w:pPr>
        <w:pStyle w:val="StandardWeb"/>
        <w:shd w:val="clear" w:color="auto" w:fill="FFFFFF"/>
        <w:spacing w:before="0" w:beforeAutospacing="0" w:after="0" w:afterAutospacing="0"/>
        <w:jc w:val="both"/>
        <w:rPr>
          <w:rFonts w:ascii="Arial" w:hAnsi="Arial" w:cs="Arial"/>
          <w:color w:val="141823"/>
          <w:sz w:val="22"/>
        </w:rPr>
      </w:pPr>
      <w:r>
        <w:rPr>
          <w:rFonts w:ascii="Arial" w:hAnsi="Arial" w:cs="Arial"/>
          <w:color w:val="141823"/>
          <w:sz w:val="22"/>
        </w:rPr>
        <w:t xml:space="preserve">Wir freuen uns, dass wir erstmals im Gebiet der Regionalkommission Nord den Beschluss der Bundeskommission </w:t>
      </w:r>
      <w:r w:rsidR="00C32D02">
        <w:rPr>
          <w:rFonts w:ascii="Arial" w:hAnsi="Arial" w:cs="Arial"/>
          <w:color w:val="141823"/>
          <w:sz w:val="22"/>
        </w:rPr>
        <w:t xml:space="preserve">für das Jahr 2016 </w:t>
      </w:r>
      <w:r>
        <w:rPr>
          <w:rFonts w:ascii="Arial" w:hAnsi="Arial" w:cs="Arial"/>
          <w:color w:val="141823"/>
          <w:sz w:val="22"/>
        </w:rPr>
        <w:t xml:space="preserve">ohne Verzögerung umsetzen konnten, so </w:t>
      </w:r>
      <w:r w:rsidR="008A0D6C">
        <w:rPr>
          <w:rFonts w:ascii="Arial" w:hAnsi="Arial" w:cs="Arial"/>
          <w:color w:val="141823"/>
          <w:sz w:val="22"/>
        </w:rPr>
        <w:t>Kerstin</w:t>
      </w:r>
      <w:r>
        <w:rPr>
          <w:rFonts w:ascii="Arial" w:hAnsi="Arial" w:cs="Arial"/>
          <w:color w:val="141823"/>
          <w:sz w:val="22"/>
        </w:rPr>
        <w:t xml:space="preserve"> </w:t>
      </w:r>
      <w:r w:rsidR="008A0D6C">
        <w:rPr>
          <w:rFonts w:ascii="Arial" w:hAnsi="Arial" w:cs="Arial"/>
          <w:color w:val="141823"/>
          <w:sz w:val="22"/>
        </w:rPr>
        <w:t>Bettels</w:t>
      </w:r>
      <w:r>
        <w:rPr>
          <w:rFonts w:ascii="Arial" w:hAnsi="Arial" w:cs="Arial"/>
          <w:color w:val="141823"/>
          <w:sz w:val="22"/>
        </w:rPr>
        <w:t>, Sprecher</w:t>
      </w:r>
      <w:r w:rsidR="008A0D6C">
        <w:rPr>
          <w:rFonts w:ascii="Arial" w:hAnsi="Arial" w:cs="Arial"/>
          <w:color w:val="141823"/>
          <w:sz w:val="22"/>
        </w:rPr>
        <w:t>in</w:t>
      </w:r>
      <w:r>
        <w:rPr>
          <w:rFonts w:ascii="Arial" w:hAnsi="Arial" w:cs="Arial"/>
          <w:color w:val="141823"/>
          <w:sz w:val="22"/>
        </w:rPr>
        <w:t xml:space="preserve"> der Mitarbeiterseite der Regionalkommission Nord. </w:t>
      </w:r>
    </w:p>
    <w:p w:rsidR="00D77D62" w:rsidRPr="00F779F8" w:rsidRDefault="00D77D62" w:rsidP="00CE7A96">
      <w:pPr>
        <w:rPr>
          <w:rFonts w:ascii="Arial" w:hAnsi="Arial" w:cs="Arial"/>
          <w:color w:val="000000"/>
          <w:sz w:val="18"/>
          <w:szCs w:val="18"/>
        </w:rPr>
      </w:pPr>
      <w:r w:rsidRPr="00F779F8">
        <w:rPr>
          <w:rFonts w:ascii="Arial" w:hAnsi="Arial" w:cs="Arial"/>
          <w:color w:val="000000"/>
          <w:sz w:val="18"/>
          <w:szCs w:val="18"/>
        </w:rPr>
        <w:t>__________________________________________________________________________________________</w:t>
      </w:r>
    </w:p>
    <w:p w:rsidR="00577738" w:rsidRPr="00F779F8" w:rsidRDefault="00D77D62" w:rsidP="00CE7A96">
      <w:pPr>
        <w:rPr>
          <w:rFonts w:ascii="Arial" w:hAnsi="Arial" w:cs="Arial"/>
          <w:bCs/>
          <w:color w:val="000000"/>
          <w:sz w:val="16"/>
          <w:szCs w:val="16"/>
        </w:rPr>
      </w:pPr>
      <w:r w:rsidRPr="00F779F8">
        <w:rPr>
          <w:rFonts w:ascii="Arial" w:hAnsi="Arial" w:cs="Arial"/>
          <w:b/>
          <w:color w:val="000000"/>
          <w:sz w:val="18"/>
          <w:szCs w:val="18"/>
        </w:rPr>
        <w:br/>
        <w:t>KONTAKTE</w:t>
      </w:r>
      <w:r w:rsidR="00577738">
        <w:rPr>
          <w:rFonts w:ascii="Arial" w:hAnsi="Arial" w:cs="Arial"/>
          <w:b/>
          <w:color w:val="000000"/>
          <w:sz w:val="18"/>
          <w:szCs w:val="18"/>
        </w:rPr>
        <w:t xml:space="preserve">: </w:t>
      </w:r>
      <w:r w:rsidRPr="00F779F8">
        <w:rPr>
          <w:rFonts w:ascii="Arial" w:hAnsi="Arial" w:cs="Arial"/>
          <w:b/>
          <w:color w:val="000000"/>
          <w:sz w:val="18"/>
          <w:szCs w:val="18"/>
        </w:rPr>
        <w:br/>
      </w:r>
      <w:r w:rsidRPr="00F779F8">
        <w:rPr>
          <w:rFonts w:ascii="Arial" w:hAnsi="Arial" w:cs="Arial"/>
          <w:b/>
          <w:color w:val="000000"/>
          <w:sz w:val="18"/>
          <w:szCs w:val="18"/>
        </w:rPr>
        <w:br/>
      </w:r>
      <w:r w:rsidR="007D4AE2">
        <w:rPr>
          <w:rFonts w:ascii="Arial" w:hAnsi="Arial" w:cs="Arial"/>
          <w:bCs/>
          <w:color w:val="000000"/>
          <w:sz w:val="16"/>
          <w:szCs w:val="16"/>
        </w:rPr>
        <w:t>Kerstin Bettels</w:t>
      </w:r>
      <w:r w:rsidR="007D4AE2">
        <w:rPr>
          <w:rFonts w:ascii="Arial" w:hAnsi="Arial" w:cs="Arial"/>
          <w:bCs/>
          <w:color w:val="000000"/>
          <w:sz w:val="16"/>
          <w:szCs w:val="16"/>
        </w:rPr>
        <w:tab/>
      </w:r>
      <w:r w:rsidRPr="00F779F8">
        <w:rPr>
          <w:rFonts w:ascii="Arial" w:hAnsi="Arial" w:cs="Arial"/>
          <w:bCs/>
          <w:color w:val="000000"/>
          <w:sz w:val="16"/>
          <w:szCs w:val="16"/>
        </w:rPr>
        <w:tab/>
      </w:r>
      <w:r w:rsidRPr="00F779F8">
        <w:rPr>
          <w:rFonts w:ascii="Arial" w:hAnsi="Arial" w:cs="Arial"/>
          <w:bCs/>
          <w:color w:val="000000"/>
          <w:sz w:val="16"/>
          <w:szCs w:val="16"/>
        </w:rPr>
        <w:tab/>
      </w:r>
      <w:r w:rsidRPr="00F779F8">
        <w:rPr>
          <w:rFonts w:ascii="Arial" w:hAnsi="Arial" w:cs="Arial"/>
          <w:bCs/>
          <w:color w:val="000000"/>
          <w:sz w:val="16"/>
          <w:szCs w:val="16"/>
        </w:rPr>
        <w:tab/>
      </w:r>
      <w:r w:rsidRPr="00F779F8">
        <w:rPr>
          <w:rFonts w:ascii="Arial" w:hAnsi="Arial" w:cs="Arial"/>
          <w:bCs/>
          <w:color w:val="000000"/>
          <w:sz w:val="16"/>
          <w:szCs w:val="16"/>
        </w:rPr>
        <w:tab/>
      </w:r>
      <w:r w:rsidRPr="00F779F8">
        <w:rPr>
          <w:rFonts w:ascii="Arial" w:hAnsi="Arial" w:cs="Arial"/>
          <w:bCs/>
          <w:color w:val="000000"/>
          <w:sz w:val="16"/>
          <w:szCs w:val="16"/>
        </w:rPr>
        <w:tab/>
        <w:t xml:space="preserve"> </w:t>
      </w:r>
      <w:r w:rsidR="00EE636B">
        <w:rPr>
          <w:rFonts w:ascii="Arial" w:hAnsi="Arial" w:cs="Arial"/>
          <w:bCs/>
          <w:color w:val="000000"/>
          <w:sz w:val="16"/>
          <w:szCs w:val="16"/>
        </w:rPr>
        <w:tab/>
      </w:r>
      <w:r w:rsidR="00577738">
        <w:rPr>
          <w:rFonts w:ascii="Arial" w:hAnsi="Arial" w:cs="Arial"/>
          <w:bCs/>
          <w:color w:val="000000"/>
          <w:sz w:val="16"/>
          <w:szCs w:val="16"/>
        </w:rPr>
        <w:t>Mitarbeiterseite RK Nord:</w:t>
      </w:r>
    </w:p>
    <w:p w:rsidR="002E2F6B" w:rsidRDefault="007D4AE2" w:rsidP="00CE7A96">
      <w:pPr>
        <w:rPr>
          <w:rFonts w:ascii="Arial" w:hAnsi="Arial" w:cs="Arial"/>
          <w:color w:val="000000"/>
          <w:sz w:val="16"/>
          <w:szCs w:val="16"/>
        </w:rPr>
      </w:pPr>
      <w:r>
        <w:rPr>
          <w:rFonts w:ascii="Arial" w:hAnsi="Arial" w:cs="Arial"/>
          <w:color w:val="000000"/>
          <w:sz w:val="16"/>
          <w:szCs w:val="16"/>
        </w:rPr>
        <w:t>Bistum Hildesheim</w:t>
      </w:r>
      <w:r w:rsidR="00577738">
        <w:rPr>
          <w:rFonts w:ascii="Arial" w:hAnsi="Arial" w:cs="Arial"/>
          <w:color w:val="000000"/>
          <w:sz w:val="16"/>
          <w:szCs w:val="16"/>
        </w:rPr>
        <w:tab/>
      </w:r>
      <w:r w:rsidR="00D77D62" w:rsidRPr="00F779F8">
        <w:rPr>
          <w:rFonts w:ascii="Arial" w:hAnsi="Arial" w:cs="Arial"/>
          <w:color w:val="000000"/>
          <w:sz w:val="16"/>
          <w:szCs w:val="16"/>
        </w:rPr>
        <w:tab/>
      </w:r>
      <w:r w:rsidR="00D77D62" w:rsidRPr="00F779F8">
        <w:rPr>
          <w:rFonts w:ascii="Arial" w:hAnsi="Arial" w:cs="Arial"/>
          <w:color w:val="000000"/>
          <w:sz w:val="16"/>
          <w:szCs w:val="16"/>
        </w:rPr>
        <w:tab/>
      </w:r>
      <w:r w:rsidR="00D77D62" w:rsidRPr="00F779F8">
        <w:rPr>
          <w:rFonts w:ascii="Arial" w:hAnsi="Arial" w:cs="Arial"/>
          <w:color w:val="000000"/>
          <w:sz w:val="16"/>
          <w:szCs w:val="16"/>
        </w:rPr>
        <w:tab/>
      </w:r>
      <w:r w:rsidR="00577738">
        <w:rPr>
          <w:rFonts w:ascii="Arial" w:hAnsi="Arial" w:cs="Arial"/>
          <w:color w:val="000000"/>
          <w:sz w:val="16"/>
          <w:szCs w:val="16"/>
        </w:rPr>
        <w:tab/>
      </w:r>
      <w:r w:rsidR="00577738">
        <w:rPr>
          <w:rFonts w:ascii="Arial" w:hAnsi="Arial" w:cs="Arial"/>
          <w:color w:val="000000"/>
          <w:sz w:val="16"/>
          <w:szCs w:val="16"/>
        </w:rPr>
        <w:tab/>
      </w:r>
      <w:r>
        <w:rPr>
          <w:rFonts w:ascii="Arial" w:hAnsi="Arial" w:cs="Arial"/>
          <w:color w:val="000000"/>
          <w:sz w:val="16"/>
          <w:szCs w:val="16"/>
        </w:rPr>
        <w:tab/>
      </w:r>
      <w:bookmarkStart w:id="0" w:name="_GoBack"/>
      <w:bookmarkEnd w:id="0"/>
    </w:p>
    <w:p w:rsidR="00577738" w:rsidRDefault="007D4AE2" w:rsidP="002E2F6B">
      <w:pPr>
        <w:ind w:left="4956" w:firstLine="708"/>
        <w:rPr>
          <w:rFonts w:ascii="Arial" w:hAnsi="Arial" w:cs="Arial"/>
          <w:color w:val="000000"/>
          <w:sz w:val="16"/>
          <w:szCs w:val="16"/>
        </w:rPr>
      </w:pPr>
      <w:r>
        <w:rPr>
          <w:rFonts w:ascii="Arial" w:hAnsi="Arial" w:cs="Arial"/>
          <w:color w:val="000000"/>
          <w:sz w:val="16"/>
          <w:szCs w:val="16"/>
        </w:rPr>
        <w:t>Kerstin Bettels (Bistum Hildesheim)</w:t>
      </w:r>
    </w:p>
    <w:p w:rsidR="00D77D62" w:rsidRPr="00F779F8" w:rsidRDefault="007D4AE2" w:rsidP="00CE7A96">
      <w:pPr>
        <w:rPr>
          <w:rFonts w:ascii="Arial" w:hAnsi="Arial" w:cs="Arial"/>
          <w:bCs/>
          <w:color w:val="000000"/>
          <w:sz w:val="16"/>
          <w:szCs w:val="16"/>
        </w:rPr>
      </w:pPr>
      <w:r>
        <w:rPr>
          <w:rFonts w:ascii="Arial" w:hAnsi="Arial" w:cs="Arial"/>
          <w:color w:val="000000"/>
          <w:sz w:val="16"/>
          <w:szCs w:val="16"/>
        </w:rPr>
        <w:t>St. Bernward Krankenhaus</w:t>
      </w:r>
      <w:r w:rsidR="00577738">
        <w:rPr>
          <w:rFonts w:ascii="Arial" w:hAnsi="Arial" w:cs="Arial"/>
          <w:color w:val="000000"/>
          <w:sz w:val="16"/>
          <w:szCs w:val="16"/>
        </w:rPr>
        <w:t xml:space="preserve"> GmbH</w:t>
      </w:r>
      <w:r w:rsidR="00577738">
        <w:rPr>
          <w:rFonts w:ascii="Arial" w:hAnsi="Arial" w:cs="Arial"/>
          <w:color w:val="000000"/>
          <w:sz w:val="16"/>
          <w:szCs w:val="16"/>
        </w:rPr>
        <w:tab/>
      </w:r>
      <w:r w:rsidR="002E2F6B">
        <w:rPr>
          <w:rFonts w:ascii="Arial" w:hAnsi="Arial" w:cs="Arial"/>
          <w:color w:val="000000"/>
          <w:sz w:val="16"/>
          <w:szCs w:val="16"/>
        </w:rPr>
        <w:tab/>
      </w:r>
      <w:r w:rsidR="002E2F6B">
        <w:rPr>
          <w:rFonts w:ascii="Arial" w:hAnsi="Arial" w:cs="Arial"/>
          <w:color w:val="000000"/>
          <w:sz w:val="16"/>
          <w:szCs w:val="16"/>
        </w:rPr>
        <w:tab/>
      </w:r>
      <w:r w:rsidR="002E2F6B">
        <w:rPr>
          <w:rFonts w:ascii="Arial" w:hAnsi="Arial" w:cs="Arial"/>
          <w:color w:val="000000"/>
          <w:sz w:val="16"/>
          <w:szCs w:val="16"/>
        </w:rPr>
        <w:tab/>
      </w:r>
      <w:r w:rsidR="001679B4">
        <w:rPr>
          <w:rFonts w:ascii="Arial" w:hAnsi="Arial" w:cs="Arial"/>
          <w:color w:val="000000"/>
          <w:sz w:val="16"/>
          <w:szCs w:val="16"/>
        </w:rPr>
        <w:tab/>
      </w:r>
      <w:r w:rsidR="001679B4" w:rsidRPr="001679B4">
        <w:rPr>
          <w:rFonts w:ascii="Arial" w:hAnsi="Arial" w:cs="Arial"/>
          <w:color w:val="000000"/>
          <w:sz w:val="16"/>
          <w:szCs w:val="16"/>
        </w:rPr>
        <w:t>Hans-Hermann von Saldern (Bistum Hildesheim)</w:t>
      </w:r>
      <w:r w:rsidR="00D77D62" w:rsidRPr="00F779F8">
        <w:rPr>
          <w:rFonts w:ascii="Arial" w:hAnsi="Arial" w:cs="Arial"/>
          <w:color w:val="000000"/>
          <w:sz w:val="16"/>
          <w:szCs w:val="16"/>
        </w:rPr>
        <w:br/>
      </w:r>
      <w:r>
        <w:rPr>
          <w:rFonts w:ascii="Arial" w:hAnsi="Arial" w:cs="Arial"/>
          <w:bCs/>
          <w:color w:val="000000"/>
          <w:sz w:val="16"/>
          <w:szCs w:val="16"/>
        </w:rPr>
        <w:t>Mobil: +49 171/2754321</w:t>
      </w:r>
      <w:r w:rsidR="00577738">
        <w:rPr>
          <w:rFonts w:ascii="Arial" w:hAnsi="Arial" w:cs="Arial"/>
          <w:bCs/>
          <w:color w:val="000000"/>
          <w:sz w:val="16"/>
          <w:szCs w:val="16"/>
        </w:rPr>
        <w:tab/>
      </w:r>
      <w:r w:rsidR="00577738">
        <w:rPr>
          <w:rFonts w:ascii="Arial" w:hAnsi="Arial" w:cs="Arial"/>
          <w:bCs/>
          <w:color w:val="000000"/>
          <w:sz w:val="16"/>
          <w:szCs w:val="16"/>
        </w:rPr>
        <w:tab/>
      </w:r>
      <w:r>
        <w:rPr>
          <w:rFonts w:ascii="Arial" w:hAnsi="Arial" w:cs="Arial"/>
          <w:bCs/>
          <w:color w:val="000000"/>
          <w:sz w:val="16"/>
          <w:szCs w:val="16"/>
        </w:rPr>
        <w:tab/>
      </w:r>
      <w:r w:rsidR="00577738">
        <w:rPr>
          <w:rFonts w:ascii="Arial" w:hAnsi="Arial" w:cs="Arial"/>
          <w:bCs/>
          <w:color w:val="000000"/>
          <w:sz w:val="16"/>
          <w:szCs w:val="16"/>
        </w:rPr>
        <w:tab/>
      </w:r>
      <w:r w:rsidR="00577738">
        <w:rPr>
          <w:rFonts w:ascii="Arial" w:hAnsi="Arial" w:cs="Arial"/>
          <w:bCs/>
          <w:color w:val="000000"/>
          <w:sz w:val="16"/>
          <w:szCs w:val="16"/>
        </w:rPr>
        <w:tab/>
      </w:r>
      <w:r>
        <w:rPr>
          <w:rFonts w:ascii="Arial" w:hAnsi="Arial" w:cs="Arial"/>
          <w:bCs/>
          <w:color w:val="000000"/>
          <w:sz w:val="16"/>
          <w:szCs w:val="16"/>
        </w:rPr>
        <w:t xml:space="preserve">                </w:t>
      </w:r>
      <w:r w:rsidR="002E2F6B">
        <w:rPr>
          <w:rFonts w:ascii="Arial" w:hAnsi="Arial" w:cs="Arial"/>
          <w:bCs/>
          <w:color w:val="000000"/>
          <w:sz w:val="16"/>
          <w:szCs w:val="16"/>
        </w:rPr>
        <w:t>A</w:t>
      </w:r>
      <w:r w:rsidR="00577738">
        <w:rPr>
          <w:rFonts w:ascii="Arial" w:hAnsi="Arial" w:cs="Arial"/>
          <w:bCs/>
          <w:color w:val="000000"/>
          <w:sz w:val="16"/>
          <w:szCs w:val="16"/>
        </w:rPr>
        <w:t xml:space="preserve">lfred </w:t>
      </w:r>
      <w:proofErr w:type="spellStart"/>
      <w:r w:rsidR="00577738">
        <w:rPr>
          <w:rFonts w:ascii="Arial" w:hAnsi="Arial" w:cs="Arial"/>
          <w:bCs/>
          <w:color w:val="000000"/>
          <w:sz w:val="16"/>
          <w:szCs w:val="16"/>
        </w:rPr>
        <w:t>Sliwinski</w:t>
      </w:r>
      <w:proofErr w:type="spellEnd"/>
      <w:r w:rsidR="00577738">
        <w:rPr>
          <w:rFonts w:ascii="Arial" w:hAnsi="Arial" w:cs="Arial"/>
          <w:bCs/>
          <w:color w:val="000000"/>
          <w:sz w:val="16"/>
          <w:szCs w:val="16"/>
        </w:rPr>
        <w:t xml:space="preserve"> (Bistum Osnabrück)</w:t>
      </w:r>
    </w:p>
    <w:p w:rsidR="00577738" w:rsidRDefault="00577738" w:rsidP="00CE7A96">
      <w:pPr>
        <w:rPr>
          <w:rFonts w:ascii="Arial" w:hAnsi="Arial" w:cs="Arial"/>
          <w:bCs/>
          <w:color w:val="000000"/>
          <w:sz w:val="16"/>
          <w:szCs w:val="16"/>
        </w:rPr>
      </w:pPr>
      <w:r w:rsidRPr="00932752">
        <w:rPr>
          <w:rFonts w:ascii="Arial" w:hAnsi="Arial" w:cs="Arial"/>
          <w:color w:val="000000"/>
          <w:sz w:val="16"/>
          <w:szCs w:val="16"/>
        </w:rPr>
        <w:t xml:space="preserve">Mail: </w:t>
      </w:r>
      <w:r w:rsidR="007D4AE2">
        <w:rPr>
          <w:rFonts w:ascii="Arial" w:hAnsi="Arial" w:cs="Arial"/>
          <w:sz w:val="16"/>
          <w:szCs w:val="16"/>
        </w:rPr>
        <w:t>kbettels@googlemail.com</w:t>
      </w:r>
      <w:r>
        <w:rPr>
          <w:rFonts w:ascii="Arial" w:hAnsi="Arial" w:cs="Arial"/>
          <w:bCs/>
          <w:color w:val="000000"/>
          <w:sz w:val="16"/>
          <w:szCs w:val="16"/>
        </w:rPr>
        <w:tab/>
      </w:r>
      <w:r w:rsidR="00EE636B">
        <w:rPr>
          <w:rFonts w:ascii="Arial" w:hAnsi="Arial" w:cs="Arial"/>
          <w:bCs/>
          <w:color w:val="000000"/>
          <w:sz w:val="16"/>
          <w:szCs w:val="16"/>
        </w:rPr>
        <w:tab/>
      </w:r>
      <w:r w:rsidR="00EE636B">
        <w:rPr>
          <w:rFonts w:ascii="Arial" w:hAnsi="Arial" w:cs="Arial"/>
          <w:bCs/>
          <w:color w:val="000000"/>
          <w:sz w:val="16"/>
          <w:szCs w:val="16"/>
        </w:rPr>
        <w:tab/>
      </w:r>
      <w:r w:rsidR="00EE636B">
        <w:rPr>
          <w:rFonts w:ascii="Arial" w:hAnsi="Arial" w:cs="Arial"/>
          <w:bCs/>
          <w:color w:val="000000"/>
          <w:sz w:val="16"/>
          <w:szCs w:val="16"/>
        </w:rPr>
        <w:tab/>
      </w:r>
      <w:r w:rsidR="00EE636B">
        <w:rPr>
          <w:rFonts w:ascii="Arial" w:hAnsi="Arial" w:cs="Arial"/>
          <w:bCs/>
          <w:color w:val="000000"/>
          <w:sz w:val="16"/>
          <w:szCs w:val="16"/>
        </w:rPr>
        <w:tab/>
      </w:r>
      <w:r>
        <w:rPr>
          <w:rFonts w:ascii="Arial" w:hAnsi="Arial" w:cs="Arial"/>
          <w:bCs/>
          <w:color w:val="000000"/>
          <w:sz w:val="16"/>
          <w:szCs w:val="16"/>
        </w:rPr>
        <w:t xml:space="preserve">Wilhelm </w:t>
      </w:r>
      <w:proofErr w:type="spellStart"/>
      <w:r>
        <w:rPr>
          <w:rFonts w:ascii="Arial" w:hAnsi="Arial" w:cs="Arial"/>
          <w:bCs/>
          <w:color w:val="000000"/>
          <w:sz w:val="16"/>
          <w:szCs w:val="16"/>
        </w:rPr>
        <w:t>Berkenheger</w:t>
      </w:r>
      <w:proofErr w:type="spellEnd"/>
      <w:r>
        <w:rPr>
          <w:rFonts w:ascii="Arial" w:hAnsi="Arial" w:cs="Arial"/>
          <w:bCs/>
          <w:color w:val="000000"/>
          <w:sz w:val="16"/>
          <w:szCs w:val="16"/>
        </w:rPr>
        <w:t xml:space="preserve"> (Bistum Osnabrück)</w:t>
      </w:r>
    </w:p>
    <w:p w:rsidR="00D77D62" w:rsidRPr="00F779F8" w:rsidRDefault="00577738" w:rsidP="00CE7A96">
      <w:pPr>
        <w:rPr>
          <w:rFonts w:ascii="Arial" w:hAnsi="Arial" w:cs="Arial"/>
          <w:bCs/>
          <w:color w:val="000000"/>
          <w:sz w:val="16"/>
          <w:szCs w:val="16"/>
        </w:rPr>
      </w:pPr>
      <w:r w:rsidRPr="00932752">
        <w:rPr>
          <w:rFonts w:ascii="Arial" w:hAnsi="Arial" w:cs="Arial"/>
          <w:color w:val="000000"/>
          <w:sz w:val="16"/>
          <w:szCs w:val="16"/>
        </w:rPr>
        <w:t xml:space="preserve">Web: </w:t>
      </w:r>
      <w:hyperlink r:id="rId6" w:history="1">
        <w:r w:rsidRPr="00932752">
          <w:rPr>
            <w:rStyle w:val="Hyperlink"/>
            <w:rFonts w:ascii="Arial" w:hAnsi="Arial" w:cs="Arial"/>
            <w:sz w:val="16"/>
            <w:szCs w:val="16"/>
          </w:rPr>
          <w:t>www.akmas.de</w:t>
        </w:r>
      </w:hyperlink>
      <w:r w:rsidR="00D77D62" w:rsidRPr="00F779F8">
        <w:rPr>
          <w:rFonts w:ascii="Arial" w:hAnsi="Arial" w:cs="Arial"/>
          <w:bCs/>
          <w:color w:val="000000"/>
          <w:sz w:val="16"/>
          <w:szCs w:val="16"/>
        </w:rPr>
        <w:tab/>
      </w:r>
      <w:r w:rsidR="00D77D62" w:rsidRPr="00F779F8">
        <w:rPr>
          <w:rFonts w:ascii="Arial" w:hAnsi="Arial" w:cs="Arial"/>
          <w:bCs/>
          <w:color w:val="000000"/>
          <w:sz w:val="16"/>
          <w:szCs w:val="16"/>
        </w:rPr>
        <w:tab/>
      </w:r>
      <w:r w:rsidR="00CF0A4E">
        <w:rPr>
          <w:rFonts w:ascii="Arial" w:hAnsi="Arial" w:cs="Arial"/>
          <w:bCs/>
          <w:color w:val="000000"/>
          <w:sz w:val="16"/>
          <w:szCs w:val="16"/>
        </w:rPr>
        <w:tab/>
      </w:r>
      <w:r w:rsidR="00CF0A4E">
        <w:rPr>
          <w:rFonts w:ascii="Arial" w:hAnsi="Arial" w:cs="Arial"/>
          <w:bCs/>
          <w:color w:val="000000"/>
          <w:sz w:val="16"/>
          <w:szCs w:val="16"/>
        </w:rPr>
        <w:tab/>
      </w:r>
      <w:r w:rsidR="00CF0A4E">
        <w:rPr>
          <w:rFonts w:ascii="Arial" w:hAnsi="Arial" w:cs="Arial"/>
          <w:bCs/>
          <w:color w:val="000000"/>
          <w:sz w:val="16"/>
          <w:szCs w:val="16"/>
        </w:rPr>
        <w:tab/>
      </w:r>
      <w:r w:rsidR="00CF0A4E">
        <w:rPr>
          <w:rFonts w:ascii="Arial" w:hAnsi="Arial" w:cs="Arial"/>
          <w:bCs/>
          <w:color w:val="000000"/>
          <w:sz w:val="16"/>
          <w:szCs w:val="16"/>
        </w:rPr>
        <w:tab/>
      </w:r>
      <w:r>
        <w:rPr>
          <w:rFonts w:ascii="Arial" w:hAnsi="Arial" w:cs="Arial"/>
          <w:bCs/>
          <w:color w:val="000000"/>
          <w:sz w:val="16"/>
          <w:szCs w:val="16"/>
        </w:rPr>
        <w:t>Uwe Weyerbrock (Offizialatsbezirk Oldenburg)</w:t>
      </w:r>
      <w:r w:rsidR="00D77D62" w:rsidRPr="00F779F8">
        <w:rPr>
          <w:rFonts w:ascii="Arial" w:hAnsi="Arial" w:cs="Arial"/>
          <w:bCs/>
          <w:color w:val="000000"/>
          <w:sz w:val="16"/>
          <w:szCs w:val="16"/>
        </w:rPr>
        <w:tab/>
      </w:r>
    </w:p>
    <w:p w:rsidR="00D77D62" w:rsidRPr="00F779F8" w:rsidRDefault="00D77D62" w:rsidP="00CE7A96">
      <w:pPr>
        <w:rPr>
          <w:rFonts w:ascii="Arial" w:hAnsi="Arial" w:cs="Arial"/>
          <w:bCs/>
          <w:color w:val="000000"/>
          <w:sz w:val="16"/>
          <w:szCs w:val="16"/>
        </w:rPr>
      </w:pPr>
      <w:r w:rsidRPr="00F779F8">
        <w:rPr>
          <w:rFonts w:ascii="Arial" w:hAnsi="Arial" w:cs="Arial"/>
          <w:bCs/>
          <w:color w:val="000000"/>
          <w:sz w:val="16"/>
          <w:szCs w:val="16"/>
        </w:rPr>
        <w:tab/>
      </w:r>
      <w:r w:rsidRPr="00F779F8">
        <w:rPr>
          <w:rFonts w:ascii="Arial" w:hAnsi="Arial" w:cs="Arial"/>
          <w:bCs/>
          <w:color w:val="000000"/>
          <w:sz w:val="16"/>
          <w:szCs w:val="16"/>
        </w:rPr>
        <w:tab/>
      </w:r>
      <w:r w:rsidRPr="00F779F8">
        <w:rPr>
          <w:rFonts w:ascii="Arial" w:hAnsi="Arial" w:cs="Arial"/>
          <w:bCs/>
          <w:color w:val="000000"/>
          <w:sz w:val="16"/>
          <w:szCs w:val="16"/>
        </w:rPr>
        <w:tab/>
      </w:r>
      <w:r w:rsidR="001D1809">
        <w:rPr>
          <w:rFonts w:ascii="Arial" w:hAnsi="Arial" w:cs="Arial"/>
          <w:bCs/>
          <w:color w:val="000000"/>
          <w:sz w:val="16"/>
          <w:szCs w:val="16"/>
        </w:rPr>
        <w:tab/>
      </w:r>
      <w:r w:rsidR="001D1809">
        <w:rPr>
          <w:rFonts w:ascii="Arial" w:hAnsi="Arial" w:cs="Arial"/>
          <w:bCs/>
          <w:color w:val="000000"/>
          <w:sz w:val="16"/>
          <w:szCs w:val="16"/>
        </w:rPr>
        <w:tab/>
      </w:r>
      <w:r w:rsidR="001D1809">
        <w:rPr>
          <w:rFonts w:ascii="Arial" w:hAnsi="Arial" w:cs="Arial"/>
          <w:bCs/>
          <w:color w:val="000000"/>
          <w:sz w:val="16"/>
          <w:szCs w:val="16"/>
        </w:rPr>
        <w:tab/>
      </w:r>
      <w:r w:rsidR="001D1809">
        <w:rPr>
          <w:rFonts w:ascii="Arial" w:hAnsi="Arial" w:cs="Arial"/>
          <w:bCs/>
          <w:color w:val="000000"/>
          <w:sz w:val="16"/>
          <w:szCs w:val="16"/>
        </w:rPr>
        <w:tab/>
      </w:r>
      <w:r w:rsidR="001D1809">
        <w:rPr>
          <w:rFonts w:ascii="Arial" w:hAnsi="Arial" w:cs="Arial"/>
          <w:bCs/>
          <w:color w:val="000000"/>
          <w:sz w:val="16"/>
          <w:szCs w:val="16"/>
        </w:rPr>
        <w:tab/>
        <w:t>Oliver Hölters (Offizialatsbezirk Oldenburg)</w:t>
      </w:r>
    </w:p>
    <w:p w:rsidR="00D77D62" w:rsidRPr="00932752" w:rsidRDefault="00577738" w:rsidP="00CE7A96">
      <w:pPr>
        <w:rPr>
          <w:rFonts w:ascii="Arial" w:hAnsi="Arial" w:cs="Arial"/>
          <w:color w:val="000000"/>
          <w:sz w:val="16"/>
          <w:szCs w:val="16"/>
        </w:rPr>
      </w:pPr>
      <w:r w:rsidRPr="00932752">
        <w:rPr>
          <w:rFonts w:ascii="Arial" w:hAnsi="Arial" w:cs="Arial"/>
          <w:color w:val="000000"/>
          <w:sz w:val="16"/>
          <w:szCs w:val="16"/>
        </w:rPr>
        <w:tab/>
      </w:r>
      <w:r w:rsidRPr="00932752">
        <w:rPr>
          <w:rFonts w:ascii="Arial" w:hAnsi="Arial" w:cs="Arial"/>
          <w:color w:val="000000"/>
          <w:sz w:val="16"/>
          <w:szCs w:val="16"/>
        </w:rPr>
        <w:tab/>
      </w:r>
      <w:r w:rsidRPr="00932752">
        <w:rPr>
          <w:rFonts w:ascii="Arial" w:hAnsi="Arial" w:cs="Arial"/>
          <w:color w:val="000000"/>
          <w:sz w:val="16"/>
          <w:szCs w:val="16"/>
        </w:rPr>
        <w:tab/>
      </w:r>
      <w:r w:rsidRPr="00932752">
        <w:rPr>
          <w:rFonts w:ascii="Arial" w:hAnsi="Arial" w:cs="Arial"/>
          <w:color w:val="000000"/>
          <w:sz w:val="16"/>
          <w:szCs w:val="16"/>
        </w:rPr>
        <w:tab/>
      </w:r>
      <w:r w:rsidRPr="00932752">
        <w:rPr>
          <w:rFonts w:ascii="Arial" w:hAnsi="Arial" w:cs="Arial"/>
          <w:color w:val="000000"/>
          <w:sz w:val="16"/>
          <w:szCs w:val="16"/>
        </w:rPr>
        <w:tab/>
      </w:r>
      <w:r w:rsidR="00D77D62" w:rsidRPr="00932752">
        <w:rPr>
          <w:rFonts w:ascii="Arial" w:hAnsi="Arial" w:cs="Arial"/>
          <w:color w:val="000000"/>
          <w:sz w:val="16"/>
          <w:szCs w:val="16"/>
        </w:rPr>
        <w:tab/>
      </w:r>
      <w:r w:rsidR="004F2ED7" w:rsidRPr="00932752">
        <w:rPr>
          <w:rFonts w:ascii="Arial" w:hAnsi="Arial" w:cs="Arial"/>
          <w:color w:val="000000"/>
          <w:sz w:val="16"/>
          <w:szCs w:val="16"/>
        </w:rPr>
        <w:tab/>
      </w:r>
      <w:r w:rsidR="00D77D62" w:rsidRPr="00932752">
        <w:rPr>
          <w:rFonts w:ascii="Arial" w:hAnsi="Arial" w:cs="Arial"/>
          <w:color w:val="000000"/>
          <w:sz w:val="16"/>
          <w:szCs w:val="16"/>
        </w:rPr>
        <w:tab/>
      </w:r>
    </w:p>
    <w:p w:rsidR="00D77D62" w:rsidRPr="00932752" w:rsidRDefault="00963778" w:rsidP="00577738">
      <w:pPr>
        <w:rPr>
          <w:rFonts w:ascii="Arial" w:hAnsi="Arial" w:cs="Arial"/>
          <w:b/>
          <w:sz w:val="20"/>
          <w:szCs w:val="20"/>
        </w:rPr>
      </w:pPr>
      <w:hyperlink r:id="rId7" w:history="1"/>
    </w:p>
    <w:p w:rsidR="00577738" w:rsidRPr="00932752" w:rsidRDefault="00577738" w:rsidP="00CE7A96">
      <w:pPr>
        <w:pBdr>
          <w:bottom w:val="single" w:sz="6" w:space="1" w:color="auto"/>
        </w:pBdr>
        <w:tabs>
          <w:tab w:val="left" w:pos="1333"/>
        </w:tabs>
        <w:jc w:val="both"/>
        <w:rPr>
          <w:rFonts w:ascii="Arial" w:hAnsi="Arial" w:cs="Arial"/>
          <w:b/>
          <w:sz w:val="16"/>
          <w:szCs w:val="20"/>
        </w:rPr>
      </w:pPr>
    </w:p>
    <w:p w:rsidR="00D77D62" w:rsidRPr="00932752" w:rsidRDefault="00D77D62" w:rsidP="00CE7A96">
      <w:pPr>
        <w:tabs>
          <w:tab w:val="left" w:pos="1333"/>
        </w:tabs>
        <w:jc w:val="both"/>
        <w:rPr>
          <w:rFonts w:ascii="Arial" w:hAnsi="Arial" w:cs="Arial"/>
          <w:b/>
          <w:sz w:val="20"/>
          <w:szCs w:val="20"/>
        </w:rPr>
      </w:pPr>
    </w:p>
    <w:p w:rsidR="00D77D62" w:rsidRPr="00F779F8" w:rsidRDefault="00D77D62" w:rsidP="00CE7A96">
      <w:pPr>
        <w:tabs>
          <w:tab w:val="left" w:pos="1333"/>
        </w:tabs>
        <w:jc w:val="both"/>
        <w:rPr>
          <w:rFonts w:ascii="Arial" w:hAnsi="Arial" w:cs="Arial"/>
          <w:b/>
          <w:sz w:val="18"/>
          <w:szCs w:val="18"/>
        </w:rPr>
      </w:pPr>
      <w:r w:rsidRPr="00F779F8">
        <w:rPr>
          <w:rFonts w:ascii="Arial" w:hAnsi="Arial" w:cs="Arial"/>
          <w:b/>
          <w:sz w:val="18"/>
          <w:szCs w:val="18"/>
        </w:rPr>
        <w:t>ak.mas</w:t>
      </w:r>
      <w:r w:rsidRPr="00F779F8">
        <w:rPr>
          <w:rFonts w:ascii="Arial" w:hAnsi="Arial" w:cs="Arial"/>
          <w:b/>
          <w:sz w:val="18"/>
          <w:szCs w:val="18"/>
        </w:rPr>
        <w:br/>
      </w:r>
    </w:p>
    <w:p w:rsidR="00D77D62" w:rsidRPr="00A432ED" w:rsidRDefault="00D77D62" w:rsidP="00A432ED">
      <w:pPr>
        <w:tabs>
          <w:tab w:val="left" w:pos="1333"/>
        </w:tabs>
        <w:jc w:val="both"/>
        <w:rPr>
          <w:rFonts w:ascii="Arial" w:hAnsi="Arial" w:cs="Arial"/>
          <w:b/>
          <w:sz w:val="16"/>
          <w:szCs w:val="16"/>
        </w:rPr>
      </w:pPr>
      <w:r w:rsidRPr="00F779F8">
        <w:rPr>
          <w:rFonts w:ascii="Arial" w:hAnsi="Arial" w:cs="Arial"/>
          <w:b/>
          <w:sz w:val="16"/>
          <w:szCs w:val="16"/>
        </w:rPr>
        <w:t>Die Mitarbeiterseite der Arbeitsrechtlichen Kommission des Deutschen Caritasverbandes (ak.mas) gestaltet gemeinsam mit den Dienstgebern auf dem Dritten Weg der katholischen Kirche das Arbeitsrecht für die rund 500.000 Beschäftigten der Caritas in der Bundesrepublik Deutschland. Das geschieht auf Bundesebene sowie in sechs Regionalkommissionen.</w:t>
      </w:r>
      <w:r w:rsidR="00F71BEB">
        <w:rPr>
          <w:rFonts w:ascii="Arial" w:hAnsi="Arial" w:cs="Arial"/>
          <w:b/>
          <w:sz w:val="16"/>
          <w:szCs w:val="16"/>
        </w:rPr>
        <w:t xml:space="preserve"> Die Mitarbeiterseite der Regionalkommission Nord vertritt knapp 40.000 Mitarbeiter in den Bistümern Hildesheim (8.700) und Osnabrück (19.700), sowie dem Offizialatsbezirk Oldenburg (11.200). </w:t>
      </w:r>
    </w:p>
    <w:sectPr w:rsidR="00D77D62" w:rsidRPr="00A432ED" w:rsidSect="004E7DF0">
      <w:pgSz w:w="11906" w:h="16838"/>
      <w:pgMar w:top="568" w:right="1274"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209"/>
    <w:multiLevelType w:val="hybridMultilevel"/>
    <w:tmpl w:val="424821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2E024BA9"/>
    <w:multiLevelType w:val="hybridMultilevel"/>
    <w:tmpl w:val="7F0A4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CE7A96"/>
    <w:rsid w:val="00003A1B"/>
    <w:rsid w:val="0001784B"/>
    <w:rsid w:val="000254E4"/>
    <w:rsid w:val="00071222"/>
    <w:rsid w:val="000A5DCB"/>
    <w:rsid w:val="000C0CBB"/>
    <w:rsid w:val="00101475"/>
    <w:rsid w:val="00147A3B"/>
    <w:rsid w:val="001574A5"/>
    <w:rsid w:val="001679B4"/>
    <w:rsid w:val="0018019F"/>
    <w:rsid w:val="00190861"/>
    <w:rsid w:val="001D1809"/>
    <w:rsid w:val="00212EEF"/>
    <w:rsid w:val="00217F17"/>
    <w:rsid w:val="00224C1F"/>
    <w:rsid w:val="00244D4D"/>
    <w:rsid w:val="00256E99"/>
    <w:rsid w:val="00264E04"/>
    <w:rsid w:val="00292210"/>
    <w:rsid w:val="00297B1D"/>
    <w:rsid w:val="002E2F6B"/>
    <w:rsid w:val="00301735"/>
    <w:rsid w:val="003415D5"/>
    <w:rsid w:val="003C01B9"/>
    <w:rsid w:val="003D0D36"/>
    <w:rsid w:val="003E68CF"/>
    <w:rsid w:val="00413CB4"/>
    <w:rsid w:val="004254ED"/>
    <w:rsid w:val="00441DA4"/>
    <w:rsid w:val="004637BD"/>
    <w:rsid w:val="00474242"/>
    <w:rsid w:val="004B67CE"/>
    <w:rsid w:val="004C7FB1"/>
    <w:rsid w:val="004E7DF0"/>
    <w:rsid w:val="004F2ED7"/>
    <w:rsid w:val="004F7ED7"/>
    <w:rsid w:val="00513786"/>
    <w:rsid w:val="00515B66"/>
    <w:rsid w:val="005209AC"/>
    <w:rsid w:val="005629C2"/>
    <w:rsid w:val="0057357A"/>
    <w:rsid w:val="00577738"/>
    <w:rsid w:val="00580316"/>
    <w:rsid w:val="005937A5"/>
    <w:rsid w:val="005A0DC1"/>
    <w:rsid w:val="005D034B"/>
    <w:rsid w:val="00622073"/>
    <w:rsid w:val="00662743"/>
    <w:rsid w:val="006B431F"/>
    <w:rsid w:val="006C6444"/>
    <w:rsid w:val="006F128F"/>
    <w:rsid w:val="00737CE9"/>
    <w:rsid w:val="00774AFC"/>
    <w:rsid w:val="007778D1"/>
    <w:rsid w:val="007C4865"/>
    <w:rsid w:val="007D062E"/>
    <w:rsid w:val="007D06BE"/>
    <w:rsid w:val="007D4AE2"/>
    <w:rsid w:val="008110A3"/>
    <w:rsid w:val="008A0D6C"/>
    <w:rsid w:val="008D3C74"/>
    <w:rsid w:val="00917CFB"/>
    <w:rsid w:val="00932752"/>
    <w:rsid w:val="00932F91"/>
    <w:rsid w:val="0095403D"/>
    <w:rsid w:val="00963778"/>
    <w:rsid w:val="00996CDA"/>
    <w:rsid w:val="009B6D79"/>
    <w:rsid w:val="009B72A4"/>
    <w:rsid w:val="009E335A"/>
    <w:rsid w:val="009F0EF3"/>
    <w:rsid w:val="00A432ED"/>
    <w:rsid w:val="00A526FD"/>
    <w:rsid w:val="00A57F03"/>
    <w:rsid w:val="00A95BC3"/>
    <w:rsid w:val="00AC6A00"/>
    <w:rsid w:val="00AD039A"/>
    <w:rsid w:val="00AD2CA4"/>
    <w:rsid w:val="00AE6257"/>
    <w:rsid w:val="00B405CE"/>
    <w:rsid w:val="00B44271"/>
    <w:rsid w:val="00B52096"/>
    <w:rsid w:val="00B62F27"/>
    <w:rsid w:val="00B653ED"/>
    <w:rsid w:val="00B67834"/>
    <w:rsid w:val="00B940AB"/>
    <w:rsid w:val="00BC59CC"/>
    <w:rsid w:val="00BF5186"/>
    <w:rsid w:val="00C32D02"/>
    <w:rsid w:val="00C37285"/>
    <w:rsid w:val="00CE4100"/>
    <w:rsid w:val="00CE7A96"/>
    <w:rsid w:val="00CF0A4E"/>
    <w:rsid w:val="00CF47F1"/>
    <w:rsid w:val="00D106E5"/>
    <w:rsid w:val="00D15243"/>
    <w:rsid w:val="00D42D7F"/>
    <w:rsid w:val="00D4363F"/>
    <w:rsid w:val="00D45045"/>
    <w:rsid w:val="00D53521"/>
    <w:rsid w:val="00D64CFC"/>
    <w:rsid w:val="00D77D62"/>
    <w:rsid w:val="00D85A31"/>
    <w:rsid w:val="00D97A53"/>
    <w:rsid w:val="00DA1D3F"/>
    <w:rsid w:val="00DC303F"/>
    <w:rsid w:val="00DF05AE"/>
    <w:rsid w:val="00DF5B2A"/>
    <w:rsid w:val="00E058D2"/>
    <w:rsid w:val="00E102F8"/>
    <w:rsid w:val="00E24AE2"/>
    <w:rsid w:val="00E627CD"/>
    <w:rsid w:val="00E87096"/>
    <w:rsid w:val="00EE636B"/>
    <w:rsid w:val="00EF739E"/>
    <w:rsid w:val="00F36F34"/>
    <w:rsid w:val="00F50347"/>
    <w:rsid w:val="00F71BEB"/>
    <w:rsid w:val="00F779F8"/>
    <w:rsid w:val="00F8013F"/>
    <w:rsid w:val="00F96509"/>
    <w:rsid w:val="00FD7CF7"/>
    <w:rsid w:val="00FE64A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A96"/>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CE7A96"/>
    <w:rPr>
      <w:rFonts w:cs="Times New Roman"/>
      <w:color w:val="0000FF"/>
      <w:u w:val="single"/>
    </w:rPr>
  </w:style>
  <w:style w:type="character" w:styleId="Fett">
    <w:name w:val="Strong"/>
    <w:basedOn w:val="Absatz-Standardschriftart"/>
    <w:uiPriority w:val="99"/>
    <w:qFormat/>
    <w:rsid w:val="00CE7A96"/>
    <w:rPr>
      <w:rFonts w:ascii="Times New Roman" w:hAnsi="Times New Roman" w:cs="Times New Roman"/>
      <w:b/>
      <w:bCs/>
    </w:rPr>
  </w:style>
  <w:style w:type="paragraph" w:styleId="StandardWeb">
    <w:name w:val="Normal (Web)"/>
    <w:basedOn w:val="Standard"/>
    <w:uiPriority w:val="99"/>
    <w:semiHidden/>
    <w:rsid w:val="00CE7A96"/>
    <w:pPr>
      <w:spacing w:before="100" w:beforeAutospacing="1" w:after="100" w:afterAutospacing="1"/>
    </w:pPr>
    <w:rPr>
      <w:rFonts w:ascii="Times New Roman" w:hAnsi="Times New Roman"/>
      <w:sz w:val="24"/>
      <w:szCs w:val="24"/>
      <w:lang w:eastAsia="de-DE"/>
    </w:rPr>
  </w:style>
  <w:style w:type="paragraph" w:styleId="Sprechblasentext">
    <w:name w:val="Balloon Text"/>
    <w:basedOn w:val="Standard"/>
    <w:link w:val="SprechblasentextZchn"/>
    <w:uiPriority w:val="99"/>
    <w:semiHidden/>
    <w:rsid w:val="005137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13786"/>
    <w:rPr>
      <w:rFonts w:ascii="Tahoma" w:hAnsi="Tahoma" w:cs="Tahoma"/>
      <w:sz w:val="16"/>
      <w:szCs w:val="16"/>
    </w:rPr>
  </w:style>
  <w:style w:type="paragraph" w:styleId="Dokumentstruktur">
    <w:name w:val="Document Map"/>
    <w:basedOn w:val="Standard"/>
    <w:link w:val="DokumentstrukturZchn"/>
    <w:uiPriority w:val="99"/>
    <w:semiHidden/>
    <w:rsid w:val="00244D4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963778"/>
    <w:rPr>
      <w:rFonts w:ascii="Times New Roman" w:hAnsi="Times New Roman" w:cs="Times New Roman"/>
      <w:sz w:val="2"/>
      <w:lang w:eastAsia="en-US"/>
    </w:rPr>
  </w:style>
  <w:style w:type="paragraph" w:styleId="Listenabsatz">
    <w:name w:val="List Paragraph"/>
    <w:basedOn w:val="Standard"/>
    <w:uiPriority w:val="34"/>
    <w:qFormat/>
    <w:rsid w:val="00E87096"/>
    <w:pPr>
      <w:ind w:left="720"/>
      <w:contextualSpacing/>
    </w:pPr>
    <w:rPr>
      <w:rFonts w:ascii="Times New Roman" w:eastAsia="Times New Roman" w:hAnsi="Times New Roman"/>
      <w:sz w:val="20"/>
      <w:szCs w:val="20"/>
      <w:lang w:eastAsia="de-DE"/>
    </w:rPr>
  </w:style>
  <w:style w:type="paragraph" w:styleId="Titel">
    <w:name w:val="Title"/>
    <w:basedOn w:val="Standard"/>
    <w:next w:val="Standard"/>
    <w:link w:val="TitelZchn"/>
    <w:qFormat/>
    <w:locked/>
    <w:rsid w:val="008A0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A0D6C"/>
    <w:rPr>
      <w:rFonts w:asciiTheme="majorHAnsi" w:eastAsiaTheme="majorEastAsia" w:hAnsiTheme="majorHAnsi" w:cstheme="majorBidi"/>
      <w:color w:val="17365D" w:themeColor="text2" w:themeShade="BF"/>
      <w:spacing w:val="5"/>
      <w:kern w:val="28"/>
      <w:sz w:val="52"/>
      <w:szCs w:val="5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7A96"/>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CE7A96"/>
    <w:rPr>
      <w:rFonts w:cs="Times New Roman"/>
      <w:color w:val="0000FF"/>
      <w:u w:val="single"/>
    </w:rPr>
  </w:style>
  <w:style w:type="character" w:styleId="Fett">
    <w:name w:val="Strong"/>
    <w:basedOn w:val="Absatz-Standardschriftart"/>
    <w:uiPriority w:val="99"/>
    <w:qFormat/>
    <w:rsid w:val="00CE7A96"/>
    <w:rPr>
      <w:rFonts w:ascii="Times New Roman" w:hAnsi="Times New Roman" w:cs="Times New Roman"/>
      <w:b/>
      <w:bCs/>
    </w:rPr>
  </w:style>
  <w:style w:type="paragraph" w:styleId="StandardWeb">
    <w:name w:val="Normal (Web)"/>
    <w:basedOn w:val="Standard"/>
    <w:uiPriority w:val="99"/>
    <w:semiHidden/>
    <w:rsid w:val="00CE7A96"/>
    <w:pPr>
      <w:spacing w:before="100" w:beforeAutospacing="1" w:after="100" w:afterAutospacing="1"/>
    </w:pPr>
    <w:rPr>
      <w:rFonts w:ascii="Times New Roman" w:hAnsi="Times New Roman"/>
      <w:sz w:val="24"/>
      <w:szCs w:val="24"/>
      <w:lang w:eastAsia="de-DE"/>
    </w:rPr>
  </w:style>
  <w:style w:type="paragraph" w:styleId="Sprechblasentext">
    <w:name w:val="Balloon Text"/>
    <w:basedOn w:val="Standard"/>
    <w:link w:val="SprechblasentextZchn"/>
    <w:uiPriority w:val="99"/>
    <w:semiHidden/>
    <w:rsid w:val="005137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13786"/>
    <w:rPr>
      <w:rFonts w:ascii="Tahoma" w:hAnsi="Tahoma" w:cs="Tahoma"/>
      <w:sz w:val="16"/>
      <w:szCs w:val="16"/>
    </w:rPr>
  </w:style>
  <w:style w:type="paragraph" w:styleId="Dokumentstruktur">
    <w:name w:val="Document Map"/>
    <w:basedOn w:val="Standard"/>
    <w:link w:val="DokumentstrukturZchn"/>
    <w:uiPriority w:val="99"/>
    <w:semiHidden/>
    <w:rsid w:val="00244D4D"/>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eastAsia="en-US"/>
    </w:rPr>
  </w:style>
  <w:style w:type="paragraph" w:styleId="Listenabsatz">
    <w:name w:val="List Paragraph"/>
    <w:basedOn w:val="Standard"/>
    <w:uiPriority w:val="34"/>
    <w:qFormat/>
    <w:rsid w:val="00E87096"/>
    <w:pPr>
      <w:ind w:left="720"/>
      <w:contextualSpacing/>
    </w:pPr>
    <w:rPr>
      <w:rFonts w:ascii="Times New Roman" w:eastAsia="Times New Roman" w:hAnsi="Times New Roman"/>
      <w:sz w:val="20"/>
      <w:szCs w:val="20"/>
      <w:lang w:eastAsia="de-DE"/>
    </w:rPr>
  </w:style>
  <w:style w:type="paragraph" w:styleId="Titel">
    <w:name w:val="Title"/>
    <w:basedOn w:val="Standard"/>
    <w:next w:val="Standard"/>
    <w:link w:val="TitelZchn"/>
    <w:qFormat/>
    <w:locked/>
    <w:rsid w:val="008A0D6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8A0D6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92828953">
      <w:bodyDiv w:val="1"/>
      <w:marLeft w:val="0"/>
      <w:marRight w:val="0"/>
      <w:marTop w:val="0"/>
      <w:marBottom w:val="0"/>
      <w:divBdr>
        <w:top w:val="none" w:sz="0" w:space="0" w:color="auto"/>
        <w:left w:val="none" w:sz="0" w:space="0" w:color="auto"/>
        <w:bottom w:val="none" w:sz="0" w:space="0" w:color="auto"/>
        <w:right w:val="none" w:sz="0" w:space="0" w:color="auto"/>
      </w:divBdr>
    </w:div>
    <w:div w:id="249318571">
      <w:marLeft w:val="0"/>
      <w:marRight w:val="0"/>
      <w:marTop w:val="0"/>
      <w:marBottom w:val="0"/>
      <w:divBdr>
        <w:top w:val="none" w:sz="0" w:space="0" w:color="auto"/>
        <w:left w:val="none" w:sz="0" w:space="0" w:color="auto"/>
        <w:bottom w:val="none" w:sz="0" w:space="0" w:color="auto"/>
        <w:right w:val="none" w:sz="0" w:space="0" w:color="auto"/>
      </w:divBdr>
    </w:div>
    <w:div w:id="807168379">
      <w:bodyDiv w:val="1"/>
      <w:marLeft w:val="0"/>
      <w:marRight w:val="0"/>
      <w:marTop w:val="0"/>
      <w:marBottom w:val="0"/>
      <w:divBdr>
        <w:top w:val="none" w:sz="0" w:space="0" w:color="auto"/>
        <w:left w:val="none" w:sz="0" w:space="0" w:color="auto"/>
        <w:bottom w:val="none" w:sz="0" w:space="0" w:color="auto"/>
        <w:right w:val="none" w:sz="0" w:space="0" w:color="auto"/>
      </w:divBdr>
    </w:div>
    <w:div w:id="983772465">
      <w:bodyDiv w:val="1"/>
      <w:marLeft w:val="0"/>
      <w:marRight w:val="0"/>
      <w:marTop w:val="0"/>
      <w:marBottom w:val="0"/>
      <w:divBdr>
        <w:top w:val="none" w:sz="0" w:space="0" w:color="auto"/>
        <w:left w:val="none" w:sz="0" w:space="0" w:color="auto"/>
        <w:bottom w:val="none" w:sz="0" w:space="0" w:color="auto"/>
        <w:right w:val="none" w:sz="0" w:space="0" w:color="auto"/>
      </w:divBdr>
    </w:div>
    <w:div w:id="1234703481">
      <w:bodyDiv w:val="1"/>
      <w:marLeft w:val="0"/>
      <w:marRight w:val="0"/>
      <w:marTop w:val="0"/>
      <w:marBottom w:val="0"/>
      <w:divBdr>
        <w:top w:val="none" w:sz="0" w:space="0" w:color="auto"/>
        <w:left w:val="none" w:sz="0" w:space="0" w:color="auto"/>
        <w:bottom w:val="none" w:sz="0" w:space="0" w:color="auto"/>
        <w:right w:val="none" w:sz="0" w:space="0" w:color="auto"/>
      </w:divBdr>
    </w:div>
    <w:div w:id="14214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kmas.de"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2357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Hölters</dc:creator>
  <cp:lastModifiedBy>User</cp:lastModifiedBy>
  <cp:revision>7</cp:revision>
  <cp:lastPrinted>2014-05-22T06:44:00Z</cp:lastPrinted>
  <dcterms:created xsi:type="dcterms:W3CDTF">2016-06-22T17:37:00Z</dcterms:created>
  <dcterms:modified xsi:type="dcterms:W3CDTF">2016-06-23T05:52:00Z</dcterms:modified>
</cp:coreProperties>
</file>